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81B" w:rsidRDefault="00DD081B">
      <w:r>
        <w:t>Instructions to candidates</w:t>
      </w:r>
    </w:p>
    <w:p w:rsidR="00DD081B" w:rsidRDefault="00DD081B">
      <w:r>
        <w:t>Do not open this examination paper until instructed to do so.</w:t>
      </w:r>
    </w:p>
    <w:p w:rsidR="00DD081B" w:rsidRDefault="00DD081B" w:rsidP="00DD081B">
      <w:pPr>
        <w:pStyle w:val="ListParagraph"/>
        <w:numPr>
          <w:ilvl w:val="0"/>
          <w:numId w:val="1"/>
        </w:numPr>
      </w:pPr>
      <w:r>
        <w:t>Section A (&amp; B not apply for this exam).</w:t>
      </w:r>
    </w:p>
    <w:p w:rsidR="00DD081B" w:rsidRDefault="00DD081B" w:rsidP="00DD081B">
      <w:pPr>
        <w:pStyle w:val="ListParagraph"/>
        <w:numPr>
          <w:ilvl w:val="0"/>
          <w:numId w:val="1"/>
        </w:numPr>
      </w:pPr>
      <w:r>
        <w:t>Only answer one question.</w:t>
      </w:r>
    </w:p>
    <w:p w:rsidR="00DD081B" w:rsidRDefault="00DD081B" w:rsidP="00DD081B">
      <w:pPr>
        <w:pStyle w:val="ListParagraph"/>
        <w:numPr>
          <w:ilvl w:val="0"/>
          <w:numId w:val="1"/>
        </w:numPr>
      </w:pPr>
      <w:r>
        <w:t>Question 1 or 2</w:t>
      </w:r>
      <w:r w:rsidR="00336C3D">
        <w:t>.</w:t>
      </w:r>
    </w:p>
    <w:p w:rsidR="00336C3D" w:rsidRDefault="00336C3D" w:rsidP="00DD081B">
      <w:pPr>
        <w:pStyle w:val="ListParagraph"/>
        <w:numPr>
          <w:ilvl w:val="0"/>
          <w:numId w:val="1"/>
        </w:numPr>
      </w:pPr>
      <w:r>
        <w:t>Minimum is 300 words.</w:t>
      </w:r>
    </w:p>
    <w:p w:rsidR="00DD081B" w:rsidRDefault="00DD081B" w:rsidP="00DD081B">
      <w:pPr>
        <w:pStyle w:val="ListParagraph"/>
        <w:numPr>
          <w:ilvl w:val="0"/>
          <w:numId w:val="1"/>
        </w:numPr>
      </w:pPr>
      <w:r>
        <w:t xml:space="preserve">1 hour to finish this </w:t>
      </w:r>
      <w:bookmarkStart w:id="0" w:name="_GoBack"/>
      <w:bookmarkEnd w:id="0"/>
      <w:r w:rsidR="00255C48">
        <w:t>exam.</w:t>
      </w:r>
    </w:p>
    <w:p w:rsidR="00DD081B" w:rsidRDefault="00DD081B" w:rsidP="00DD081B">
      <w:pPr>
        <w:pStyle w:val="ListParagraph"/>
        <w:numPr>
          <w:ilvl w:val="0"/>
          <w:numId w:val="1"/>
        </w:numPr>
      </w:pPr>
      <w:r>
        <w:t>Within itslear</w:t>
      </w:r>
      <w:r w:rsidR="005853A6">
        <w:t>n</w:t>
      </w:r>
      <w:r>
        <w:t>ing (if not available further instructions will follow)</w:t>
      </w:r>
    </w:p>
    <w:p w:rsidR="005853A6" w:rsidRDefault="003C1067" w:rsidP="003C1067">
      <w:pPr>
        <w:pStyle w:val="ListParagraph"/>
        <w:numPr>
          <w:ilvl w:val="1"/>
          <w:numId w:val="1"/>
        </w:numPr>
      </w:pPr>
      <w:r>
        <w:t>For alternative instructions (not on itslearning…</w:t>
      </w:r>
      <w:r w:rsidR="005853A6">
        <w:t>Please make sure you that you include your name</w:t>
      </w:r>
      <w:r>
        <w:t>,</w:t>
      </w:r>
      <w:r w:rsidR="005853A6">
        <w:t xml:space="preserve"> period</w:t>
      </w:r>
      <w:r>
        <w:t>,</w:t>
      </w:r>
      <w:r w:rsidR="005853A6">
        <w:t xml:space="preserve"> and date when submitting a word document.</w:t>
      </w:r>
    </w:p>
    <w:p w:rsidR="00276C51" w:rsidRDefault="00276C51" w:rsidP="003C1067">
      <w:pPr>
        <w:pStyle w:val="ListParagraph"/>
        <w:numPr>
          <w:ilvl w:val="1"/>
          <w:numId w:val="1"/>
        </w:numPr>
      </w:pPr>
      <w:r>
        <w:t>Save the document in the following format (classperiod1B or 2B or 4B). Lastname.Firstaneme.doc</w:t>
      </w:r>
    </w:p>
    <w:p w:rsidR="00276C51" w:rsidRDefault="00276C51" w:rsidP="00276C51">
      <w:pPr>
        <w:pStyle w:val="ListParagraph"/>
        <w:numPr>
          <w:ilvl w:val="2"/>
          <w:numId w:val="1"/>
        </w:numPr>
      </w:pPr>
      <w:r>
        <w:t>Example 1A.Perez.Paul.doc  -  for first period student</w:t>
      </w:r>
    </w:p>
    <w:p w:rsidR="00276C51" w:rsidRDefault="00276C51" w:rsidP="00276C51">
      <w:pPr>
        <w:pStyle w:val="ListParagraph"/>
        <w:numPr>
          <w:ilvl w:val="2"/>
          <w:numId w:val="1"/>
        </w:numPr>
      </w:pPr>
      <w:r>
        <w:t>2B. Perez.Paul.doc  - for 2</w:t>
      </w:r>
      <w:r w:rsidRPr="00276C51">
        <w:rPr>
          <w:vertAlign w:val="superscript"/>
        </w:rPr>
        <w:t>nd</w:t>
      </w:r>
      <w:r>
        <w:t xml:space="preserve"> period student…</w:t>
      </w:r>
    </w:p>
    <w:p w:rsidR="003C1067" w:rsidRDefault="003C1067" w:rsidP="003C1067">
      <w:pPr>
        <w:pStyle w:val="ListParagraph"/>
        <w:numPr>
          <w:ilvl w:val="1"/>
          <w:numId w:val="1"/>
        </w:numPr>
      </w:pPr>
      <w:r>
        <w:t xml:space="preserve">Return </w:t>
      </w:r>
      <w:r w:rsidR="00276C51">
        <w:t>as an attachment</w:t>
      </w:r>
      <w:r>
        <w:t xml:space="preserve"> by end of the day on 10/08/20</w:t>
      </w:r>
      <w:r w:rsidR="00441A1A">
        <w:t xml:space="preserve"> to </w:t>
      </w:r>
      <w:hyperlink r:id="rId7" w:history="1">
        <w:r w:rsidR="00276C51" w:rsidRPr="004F2504">
          <w:rPr>
            <w:rStyle w:val="Hyperlink"/>
          </w:rPr>
          <w:t>pablo.perez@stisd.net</w:t>
        </w:r>
      </w:hyperlink>
    </w:p>
    <w:p w:rsidR="00276C51" w:rsidRDefault="00276C51" w:rsidP="00276C51">
      <w:pPr>
        <w:pStyle w:val="ListParagraph"/>
        <w:ind w:left="1440"/>
      </w:pPr>
    </w:p>
    <w:p w:rsidR="005853A6" w:rsidRDefault="00441A1A" w:rsidP="00441A1A">
      <w:pPr>
        <w:pStyle w:val="ListParagraph"/>
        <w:tabs>
          <w:tab w:val="left" w:pos="2605"/>
        </w:tabs>
      </w:pPr>
      <w:r>
        <w:tab/>
      </w:r>
    </w:p>
    <w:p w:rsidR="00DD081B" w:rsidRDefault="00DD081B"/>
    <w:p w:rsidR="00DD081B" w:rsidRDefault="00DD081B"/>
    <w:p w:rsidR="00DD081B" w:rsidRDefault="00DD081B"/>
    <w:p w:rsidR="00DD081B" w:rsidRDefault="00DD081B"/>
    <w:p w:rsidR="00DD081B" w:rsidRDefault="00DD081B"/>
    <w:p w:rsidR="00DD081B" w:rsidRDefault="00DD081B"/>
    <w:p w:rsidR="00DD081B" w:rsidRDefault="00DD081B"/>
    <w:p w:rsidR="00DD081B" w:rsidRDefault="00DD081B"/>
    <w:p w:rsidR="00DD081B" w:rsidRDefault="00DD081B"/>
    <w:p w:rsidR="00DD081B" w:rsidRDefault="00DD081B"/>
    <w:p w:rsidR="00DD081B" w:rsidRDefault="00DD081B"/>
    <w:p w:rsidR="00DD081B" w:rsidRDefault="00DD081B"/>
    <w:p w:rsidR="00DD081B" w:rsidRDefault="00DD081B"/>
    <w:p w:rsidR="00DD081B" w:rsidRDefault="00DD081B"/>
    <w:p w:rsidR="001B626F" w:rsidRDefault="00C62008">
      <w:pPr>
        <w:rPr>
          <w:noProof/>
        </w:rPr>
      </w:pPr>
    </w:p>
    <w:p w:rsidR="00DD081B" w:rsidRDefault="00DD081B"/>
    <w:p w:rsidR="00DD081B" w:rsidRDefault="00DD081B"/>
    <w:p w:rsidR="00DD081B" w:rsidRDefault="00DD081B"/>
    <w:p w:rsidR="00BB3D58" w:rsidRDefault="00BB3D58"/>
    <w:p w:rsidR="00203A24" w:rsidRDefault="00203A24"/>
    <w:p w:rsidR="00203A24" w:rsidRDefault="00BB3D58">
      <w:r w:rsidRPr="00BB3D58">
        <w:t xml:space="preserve">Answer one question from this section. </w:t>
      </w:r>
      <w:r w:rsidR="00203A24">
        <w:t>The</w:t>
      </w:r>
      <w:r w:rsidRPr="00BB3D58">
        <w:t xml:space="preserve"> question in this section is worth</w:t>
      </w:r>
      <w:r w:rsidR="00203A24">
        <w:t xml:space="preserve"> 25 points</w:t>
      </w:r>
      <w:r w:rsidRPr="00BB3D58">
        <w:t xml:space="preserve">. </w:t>
      </w:r>
    </w:p>
    <w:p w:rsidR="00BB3D58" w:rsidRDefault="00BB3D58">
      <w:r w:rsidRPr="00BB3D58">
        <w:t>Core theme: Being human</w:t>
      </w:r>
      <w:r>
        <w:t>.</w:t>
      </w:r>
    </w:p>
    <w:p w:rsidR="00DD081B" w:rsidRDefault="00BB3D58" w:rsidP="00BB3D58">
      <w:pPr>
        <w:pStyle w:val="ListParagraph"/>
        <w:numPr>
          <w:ilvl w:val="0"/>
          <w:numId w:val="2"/>
        </w:numPr>
      </w:pPr>
      <w:r w:rsidRPr="00BB3D58">
        <w:t>Read the following article and develop your response as indicated below.</w:t>
      </w:r>
    </w:p>
    <w:p w:rsidR="00BB3D58" w:rsidRDefault="00BB3D58" w:rsidP="00BB3D58">
      <w:r>
        <w:t>Grayson Perry is a famous British artist who is also a transvestite. This is an extract from an interview he had with two journalists.</w:t>
      </w:r>
    </w:p>
    <w:p w:rsidR="00BB3D58" w:rsidRDefault="00BB3D58" w:rsidP="00BB3D58">
      <w:r>
        <w:t xml:space="preserve">Yet as a transvestite, challenging gender stereotypes is "front and </w:t>
      </w:r>
      <w:proofErr w:type="spellStart"/>
      <w:r>
        <w:t>centre</w:t>
      </w:r>
      <w:proofErr w:type="spellEnd"/>
      <w:r>
        <w:t>" of everything he</w:t>
      </w:r>
    </w:p>
    <w:p w:rsidR="00BB3D58" w:rsidRDefault="00BB3D58" w:rsidP="00BB3D58">
      <w:r>
        <w:t>(Grayson Perry) does. "You are thinking: 'I'm being compelled to dress up in the wrong clothes, so there must be something going on here'. I don't think it gives me any insight into being a woman but it makes me question masculinity•. He is convinced that traditional maleness as</w:t>
      </w:r>
    </w:p>
    <w:p w:rsidR="00BB3D58" w:rsidRDefault="00BB3D58" w:rsidP="00BB3D58">
      <w:r>
        <w:t>it is popularly understood is now redundant - "the physical prowess, aggression, territorial aggrandizement, competitiveness", he says. "A lot of people are nostalgic for old-school masculinity. They think that you only have to peel off this veneer of civilization and men can be men and women can be women and it can all go back to normal. I want to say it won't be like that. You have to redefine masculinity to fit in with democracy. “</w:t>
      </w:r>
    </w:p>
    <w:p w:rsidR="00BB3D58" w:rsidRDefault="00BB3D58" w:rsidP="00BB3D58">
      <w:r>
        <w:t xml:space="preserve">(Source: adapted from www.thetimes.co.uk (2016)) </w:t>
      </w:r>
    </w:p>
    <w:p w:rsidR="00BB3D58" w:rsidRDefault="00BB3D58" w:rsidP="00BB3D58">
      <w:r>
        <w:t>With explicit reference to the stimulus and your own knowledge, discuss a philosophical issue related to the question of what it means to be human.</w:t>
      </w:r>
    </w:p>
    <w:p w:rsidR="000F09F8" w:rsidRDefault="000F09F8" w:rsidP="00BB3D58"/>
    <w:p w:rsidR="005853A6" w:rsidRDefault="000F09F8">
      <w:r>
        <w:rPr>
          <w:noProof/>
        </w:rPr>
        <mc:AlternateContent>
          <mc:Choice Requires="wps">
            <w:drawing>
              <wp:anchor distT="0" distB="0" distL="114300" distR="114300" simplePos="0" relativeHeight="251659264" behindDoc="0" locked="0" layoutInCell="1" allowOverlap="1">
                <wp:simplePos x="0" y="0"/>
                <wp:positionH relativeFrom="column">
                  <wp:posOffset>-117475</wp:posOffset>
                </wp:positionH>
                <wp:positionV relativeFrom="paragraph">
                  <wp:posOffset>262890</wp:posOffset>
                </wp:positionV>
                <wp:extent cx="6318250" cy="22225"/>
                <wp:effectExtent l="0" t="0" r="25400" b="34925"/>
                <wp:wrapNone/>
                <wp:docPr id="4" name="Straight Connector 4"/>
                <wp:cNvGraphicFramePr/>
                <a:graphic xmlns:a="http://schemas.openxmlformats.org/drawingml/2006/main">
                  <a:graphicData uri="http://schemas.microsoft.com/office/word/2010/wordprocessingShape">
                    <wps:wsp>
                      <wps:cNvCnPr/>
                      <wps:spPr>
                        <a:xfrm flipV="1">
                          <a:off x="0" y="0"/>
                          <a:ext cx="6318250" cy="22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66C36B"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25pt,20.7pt" to="488.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" strokecolor="#4472c4 [3204]" strokeweight=".5pt">
                <v:stroke joinstyle="miter"/>
              </v:line>
            </w:pict>
          </mc:Fallback>
        </mc:AlternateContent>
      </w:r>
      <w:r>
        <w:t>Begin your response after this line.</w:t>
      </w:r>
    </w:p>
    <w:p w:rsidR="005853A6" w:rsidRDefault="005853A6"/>
    <w:p w:rsidR="005853A6" w:rsidRDefault="005853A6"/>
    <w:p w:rsidR="005853A6" w:rsidRDefault="005853A6"/>
    <w:p w:rsidR="005853A6" w:rsidRDefault="005853A6"/>
    <w:p w:rsidR="00C20D1E" w:rsidRDefault="00C20D1E"/>
    <w:p w:rsidR="00C20D1E" w:rsidRDefault="00C20D1E"/>
    <w:p w:rsidR="00C20D1E" w:rsidRDefault="00C20D1E"/>
    <w:p w:rsidR="00C20D1E" w:rsidRDefault="00C20D1E"/>
    <w:p w:rsidR="00C20D1E" w:rsidRDefault="00C20D1E"/>
    <w:p w:rsidR="00C20D1E" w:rsidRDefault="00C20D1E"/>
    <w:p w:rsidR="00BB3D58" w:rsidRDefault="00BB3D58"/>
    <w:p w:rsidR="000F09F8" w:rsidRDefault="000F09F8"/>
    <w:p w:rsidR="00BB3D58" w:rsidRDefault="00BB3D58"/>
    <w:p w:rsidR="00DD081B" w:rsidRDefault="00BB3D58" w:rsidP="00BB3D58">
      <w:pPr>
        <w:pStyle w:val="ListParagraph"/>
        <w:numPr>
          <w:ilvl w:val="0"/>
          <w:numId w:val="2"/>
        </w:numPr>
      </w:pPr>
      <w:r>
        <w:t xml:space="preserve"> Loo</w:t>
      </w:r>
      <w:r w:rsidR="000F09F8">
        <w:t>k</w:t>
      </w:r>
      <w:r>
        <w:t xml:space="preserve"> at the following picture and develop your response as indicted below.</w:t>
      </w:r>
    </w:p>
    <w:p w:rsidR="00BB3D58" w:rsidRDefault="00BB3D58" w:rsidP="00BB3D58">
      <w:pPr>
        <w:ind w:left="360"/>
      </w:pPr>
    </w:p>
    <w:p w:rsidR="00BB3D58" w:rsidRDefault="00BB3D58" w:rsidP="00B20034">
      <w:pPr>
        <w:ind w:left="360"/>
        <w:jc w:val="center"/>
      </w:pPr>
      <w:r>
        <w:rPr>
          <w:noProof/>
        </w:rPr>
        <w:drawing>
          <wp:inline distT="0" distB="0" distL="0" distR="0" wp14:anchorId="234045E5" wp14:editId="6DC5C703">
            <wp:extent cx="5010150" cy="3131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10139"/>
                    <a:stretch/>
                  </pic:blipFill>
                  <pic:spPr bwMode="auto">
                    <a:xfrm>
                      <a:off x="0" y="0"/>
                      <a:ext cx="5011166" cy="3132455"/>
                    </a:xfrm>
                    <a:prstGeom prst="rect">
                      <a:avLst/>
                    </a:prstGeom>
                    <a:ln>
                      <a:noFill/>
                    </a:ln>
                    <a:extLst>
                      <a:ext uri="{53640926-AAD7-44D8-BBD7-CCE9431645EC}">
                        <a14:shadowObscured xmlns:a14="http://schemas.microsoft.com/office/drawing/2010/main"/>
                      </a:ext>
                    </a:extLst>
                  </pic:spPr>
                </pic:pic>
              </a:graphicData>
            </a:graphic>
          </wp:inline>
        </w:drawing>
      </w:r>
    </w:p>
    <w:p w:rsidR="00BB3D58" w:rsidRDefault="00BB3D58" w:rsidP="00BB3D58">
      <w:pPr>
        <w:ind w:left="360"/>
      </w:pPr>
    </w:p>
    <w:p w:rsidR="00BB3D58" w:rsidRDefault="00BB3D58" w:rsidP="00BB3D58">
      <w:pPr>
        <w:ind w:left="360"/>
      </w:pPr>
    </w:p>
    <w:p w:rsidR="00BB3D58" w:rsidRDefault="00BB3D58" w:rsidP="00BB3D58">
      <w:pPr>
        <w:ind w:left="360"/>
      </w:pPr>
      <w:r>
        <w:t xml:space="preserve">(Source </w:t>
      </w:r>
      <w:hyperlink r:id="rId9" w:history="1">
        <w:r w:rsidRPr="00A65AB0">
          <w:rPr>
            <w:rStyle w:val="Hyperlink"/>
          </w:rPr>
          <w:t>www.scoopnest.com</w:t>
        </w:r>
      </w:hyperlink>
      <w:r>
        <w:t xml:space="preserve">, accessed </w:t>
      </w:r>
      <w:r w:rsidR="00B20034">
        <w:t>10/07/20</w:t>
      </w:r>
      <w:r>
        <w:t>)</w:t>
      </w:r>
    </w:p>
    <w:p w:rsidR="00BB3D58" w:rsidRDefault="00BB3D58" w:rsidP="00BB3D58">
      <w:pPr>
        <w:ind w:left="360"/>
      </w:pPr>
    </w:p>
    <w:p w:rsidR="00B20034" w:rsidRDefault="00BB3D58" w:rsidP="00BB3D58">
      <w:pPr>
        <w:ind w:left="360"/>
      </w:pPr>
      <w:r>
        <w:t>With explicit reference to the stimulus and your own knowledge, discuss a philosophical issue related to the question of what it means to be human.</w:t>
      </w:r>
    </w:p>
    <w:p w:rsidR="000F09F8" w:rsidRDefault="00B20034" w:rsidP="000F09F8">
      <w:r>
        <w:tab/>
      </w:r>
    </w:p>
    <w:p w:rsidR="000F09F8" w:rsidRDefault="000F09F8" w:rsidP="000F09F8">
      <w:r>
        <w:rPr>
          <w:noProof/>
        </w:rPr>
        <mc:AlternateContent>
          <mc:Choice Requires="wps">
            <w:drawing>
              <wp:anchor distT="0" distB="0" distL="114300" distR="114300" simplePos="0" relativeHeight="251661312" behindDoc="0" locked="0" layoutInCell="1" allowOverlap="1" wp14:anchorId="07D68CAC" wp14:editId="4CDF4AA5">
                <wp:simplePos x="0" y="0"/>
                <wp:positionH relativeFrom="column">
                  <wp:posOffset>-117475</wp:posOffset>
                </wp:positionH>
                <wp:positionV relativeFrom="paragraph">
                  <wp:posOffset>262890</wp:posOffset>
                </wp:positionV>
                <wp:extent cx="6318250" cy="22225"/>
                <wp:effectExtent l="0" t="0" r="25400" b="34925"/>
                <wp:wrapNone/>
                <wp:docPr id="5" name="Straight Connector 5"/>
                <wp:cNvGraphicFramePr/>
                <a:graphic xmlns:a="http://schemas.openxmlformats.org/drawingml/2006/main">
                  <a:graphicData uri="http://schemas.microsoft.com/office/word/2010/wordprocessingShape">
                    <wps:wsp>
                      <wps:cNvCnPr/>
                      <wps:spPr>
                        <a:xfrm flipV="1">
                          <a:off x="0" y="0"/>
                          <a:ext cx="6318250" cy="22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B11F037" id="Straight Connector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25pt,20.7pt" to="488.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" strokecolor="#4472c4" strokeweight=".5pt">
                <v:stroke joinstyle="miter"/>
              </v:line>
            </w:pict>
          </mc:Fallback>
        </mc:AlternateContent>
      </w:r>
      <w:r>
        <w:t>Begin your response after this line.</w:t>
      </w:r>
    </w:p>
    <w:p w:rsidR="00BB3D58" w:rsidRDefault="00BB3D58" w:rsidP="00B20034">
      <w:pPr>
        <w:tabs>
          <w:tab w:val="left" w:pos="6450"/>
        </w:tabs>
      </w:pPr>
    </w:p>
    <w:p w:rsidR="000F09F8" w:rsidRPr="00B20034" w:rsidRDefault="000F09F8" w:rsidP="00B20034">
      <w:pPr>
        <w:tabs>
          <w:tab w:val="left" w:pos="6450"/>
        </w:tabs>
      </w:pPr>
    </w:p>
    <w:sectPr w:rsidR="000F09F8" w:rsidRPr="00B200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008" w:rsidRDefault="00C62008" w:rsidP="00BB3D58">
      <w:pPr>
        <w:spacing w:after="0" w:line="240" w:lineRule="auto"/>
      </w:pPr>
      <w:r>
        <w:separator/>
      </w:r>
    </w:p>
  </w:endnote>
  <w:endnote w:type="continuationSeparator" w:id="0">
    <w:p w:rsidR="00C62008" w:rsidRDefault="00C62008" w:rsidP="00BB3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008" w:rsidRDefault="00C62008" w:rsidP="00BB3D58">
      <w:pPr>
        <w:spacing w:after="0" w:line="240" w:lineRule="auto"/>
      </w:pPr>
      <w:r>
        <w:separator/>
      </w:r>
    </w:p>
  </w:footnote>
  <w:footnote w:type="continuationSeparator" w:id="0">
    <w:p w:rsidR="00C62008" w:rsidRDefault="00C62008" w:rsidP="00BB3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C29FE"/>
    <w:multiLevelType w:val="hybridMultilevel"/>
    <w:tmpl w:val="49723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33CC4"/>
    <w:multiLevelType w:val="hybridMultilevel"/>
    <w:tmpl w:val="DF22A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1B"/>
    <w:rsid w:val="000F09F8"/>
    <w:rsid w:val="00203A24"/>
    <w:rsid w:val="00255C48"/>
    <w:rsid w:val="00276C51"/>
    <w:rsid w:val="00334E16"/>
    <w:rsid w:val="00336C3D"/>
    <w:rsid w:val="003C1067"/>
    <w:rsid w:val="004017C7"/>
    <w:rsid w:val="00441A1A"/>
    <w:rsid w:val="00562093"/>
    <w:rsid w:val="005853A6"/>
    <w:rsid w:val="00A20DAF"/>
    <w:rsid w:val="00B20034"/>
    <w:rsid w:val="00BB3D58"/>
    <w:rsid w:val="00C20D1E"/>
    <w:rsid w:val="00C432D5"/>
    <w:rsid w:val="00C62008"/>
    <w:rsid w:val="00CF2516"/>
    <w:rsid w:val="00DD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B790"/>
  <w15:chartTrackingRefBased/>
  <w15:docId w15:val="{2063733F-01EB-43AE-BB57-F885A274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81B"/>
    <w:pPr>
      <w:ind w:left="720"/>
      <w:contextualSpacing/>
    </w:pPr>
  </w:style>
  <w:style w:type="paragraph" w:styleId="Header">
    <w:name w:val="header"/>
    <w:basedOn w:val="Normal"/>
    <w:link w:val="HeaderChar"/>
    <w:uiPriority w:val="99"/>
    <w:unhideWhenUsed/>
    <w:rsid w:val="00BB3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D58"/>
  </w:style>
  <w:style w:type="paragraph" w:styleId="Footer">
    <w:name w:val="footer"/>
    <w:basedOn w:val="Normal"/>
    <w:link w:val="FooterChar"/>
    <w:uiPriority w:val="99"/>
    <w:unhideWhenUsed/>
    <w:rsid w:val="00BB3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D58"/>
  </w:style>
  <w:style w:type="character" w:styleId="Hyperlink">
    <w:name w:val="Hyperlink"/>
    <w:basedOn w:val="DefaultParagraphFont"/>
    <w:uiPriority w:val="99"/>
    <w:unhideWhenUsed/>
    <w:rsid w:val="00BB3D58"/>
    <w:rPr>
      <w:color w:val="0563C1" w:themeColor="hyperlink"/>
      <w:u w:val="single"/>
    </w:rPr>
  </w:style>
  <w:style w:type="character" w:styleId="UnresolvedMention">
    <w:name w:val="Unresolved Mention"/>
    <w:basedOn w:val="DefaultParagraphFont"/>
    <w:uiPriority w:val="99"/>
    <w:semiHidden/>
    <w:unhideWhenUsed/>
    <w:rsid w:val="00BB3D58"/>
    <w:rPr>
      <w:color w:val="605E5C"/>
      <w:shd w:val="clear" w:color="auto" w:fill="E1DFDD"/>
    </w:rPr>
  </w:style>
  <w:style w:type="character" w:styleId="FollowedHyperlink">
    <w:name w:val="FollowedHyperlink"/>
    <w:basedOn w:val="DefaultParagraphFont"/>
    <w:uiPriority w:val="99"/>
    <w:semiHidden/>
    <w:unhideWhenUsed/>
    <w:rsid w:val="00BB3D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pablo.perez@sti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oopn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Pablo</dc:creator>
  <cp:keywords/>
  <dc:description/>
  <cp:lastModifiedBy>Perez, Pablo</cp:lastModifiedBy>
  <cp:revision>15</cp:revision>
  <dcterms:created xsi:type="dcterms:W3CDTF">2020-10-08T15:01:00Z</dcterms:created>
  <dcterms:modified xsi:type="dcterms:W3CDTF">2020-10-08T16:44:00Z</dcterms:modified>
</cp:coreProperties>
</file>